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E6D" w:rsidRPr="00543E6D" w:rsidRDefault="00543E6D" w:rsidP="00543E6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kern w:val="36"/>
          <w:sz w:val="36"/>
          <w:szCs w:val="36"/>
          <w:lang w:eastAsia="ru-RU"/>
        </w:rPr>
      </w:pPr>
      <w:r w:rsidRPr="00543E6D">
        <w:rPr>
          <w:rFonts w:ascii="Times New Roman" w:eastAsia="Times New Roman" w:hAnsi="Times New Roman" w:cs="Times New Roman"/>
          <w:b/>
          <w:caps/>
          <w:kern w:val="36"/>
          <w:sz w:val="36"/>
          <w:szCs w:val="36"/>
          <w:lang w:eastAsia="ru-RU"/>
        </w:rPr>
        <w:t xml:space="preserve">ПРОФИЛАКТИКА </w:t>
      </w:r>
    </w:p>
    <w:p w:rsidR="00543E6D" w:rsidRDefault="00543E6D" w:rsidP="00543E6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kern w:val="36"/>
          <w:sz w:val="36"/>
          <w:szCs w:val="36"/>
          <w:lang w:eastAsia="ru-RU"/>
        </w:rPr>
      </w:pPr>
      <w:r w:rsidRPr="00543E6D">
        <w:rPr>
          <w:rFonts w:ascii="Times New Roman" w:eastAsia="Times New Roman" w:hAnsi="Times New Roman" w:cs="Times New Roman"/>
          <w:b/>
          <w:caps/>
          <w:kern w:val="36"/>
          <w:sz w:val="36"/>
          <w:szCs w:val="36"/>
          <w:lang w:eastAsia="ru-RU"/>
        </w:rPr>
        <w:t>ОСТРЫХ КИШЕЧНЫХ ИНФЕКЦИЙ У ДЕТЕЙ</w:t>
      </w:r>
    </w:p>
    <w:p w:rsidR="00543E6D" w:rsidRPr="00543E6D" w:rsidRDefault="00543E6D" w:rsidP="00543E6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kern w:val="36"/>
          <w:sz w:val="36"/>
          <w:szCs w:val="36"/>
          <w:lang w:eastAsia="ru-RU"/>
        </w:rPr>
      </w:pPr>
      <w:bookmarkStart w:id="0" w:name="_GoBack"/>
      <w:bookmarkEnd w:id="0"/>
    </w:p>
    <w:p w:rsidR="00543E6D" w:rsidRPr="00543E6D" w:rsidRDefault="00543E6D" w:rsidP="00543E6D">
      <w:pPr>
        <w:shd w:val="clear" w:color="auto" w:fill="FFFFFF"/>
        <w:spacing w:after="225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43E6D">
        <w:rPr>
          <w:rFonts w:ascii="Times New Roman" w:eastAsia="Times New Roman" w:hAnsi="Times New Roman" w:cs="Times New Roman"/>
          <w:sz w:val="32"/>
          <w:szCs w:val="32"/>
          <w:lang w:eastAsia="ru-RU"/>
        </w:rPr>
        <w:t>В зимний период основной проблемой являются различные простудные заболевания, в летний период актуальными становятся кишечные инфекции.</w:t>
      </w:r>
    </w:p>
    <w:p w:rsidR="00543E6D" w:rsidRPr="00543E6D" w:rsidRDefault="00543E6D" w:rsidP="00543E6D">
      <w:pPr>
        <w:shd w:val="clear" w:color="auto" w:fill="FFFFFF"/>
        <w:spacing w:before="225" w:after="225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43E6D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известно, профилактика – лучший способ защиты и здесь, самое главное, элементарное соблюдение санитарно-гигиенических норм. В особенности это касается детей, ведь они наиболее подвержены инфекционным заболеваниям.</w:t>
      </w:r>
    </w:p>
    <w:p w:rsidR="00543E6D" w:rsidRPr="00543E6D" w:rsidRDefault="00543E6D" w:rsidP="00543E6D">
      <w:pPr>
        <w:shd w:val="clear" w:color="auto" w:fill="FFFFFF"/>
        <w:spacing w:before="225" w:after="225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43E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90% случаев развития кишечных инфекций виноваты мы сами. В условиях дома мы оставляем без холодильника продукты питания </w:t>
      </w:r>
      <w:proofErr w:type="gramStart"/>
      <w:r w:rsidRPr="00543E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 </w:t>
      </w:r>
      <w:proofErr w:type="gramEnd"/>
      <w:r w:rsidRPr="00543E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супы, вторые блюда, салаты), открытые молочные продукты, превращая их в питательную среду для развития бактерий. Фрукты и овощи для ребенка чаще просто ополаскиваем проточной водой 2-3 секунды, даже не </w:t>
      </w:r>
      <w:proofErr w:type="gramStart"/>
      <w:r w:rsidRPr="00543E6D">
        <w:rPr>
          <w:rFonts w:ascii="Times New Roman" w:eastAsia="Times New Roman" w:hAnsi="Times New Roman" w:cs="Times New Roman"/>
          <w:sz w:val="32"/>
          <w:szCs w:val="32"/>
          <w:lang w:eastAsia="ru-RU"/>
        </w:rPr>
        <w:t>успевая их как  следует промыть</w:t>
      </w:r>
      <w:proofErr w:type="gramEnd"/>
      <w:r w:rsidRPr="00543E6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543E6D" w:rsidRPr="00543E6D" w:rsidRDefault="00543E6D" w:rsidP="00543E6D">
      <w:pPr>
        <w:shd w:val="clear" w:color="auto" w:fill="FFFFFF"/>
        <w:spacing w:before="225" w:after="225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43E6D">
        <w:rPr>
          <w:rFonts w:ascii="Times New Roman" w:eastAsia="Times New Roman" w:hAnsi="Times New Roman" w:cs="Times New Roman"/>
          <w:sz w:val="32"/>
          <w:szCs w:val="32"/>
          <w:lang w:eastAsia="ru-RU"/>
        </w:rPr>
        <w:t>Еще одним поводом для развития кишечной инфекции является предложение еды ребенку  прямо на улице после игры в песочнице. При этом в лучшем случае мама  вытирает ребенку руки влажными салфетками либо вообще никак их не обрабатывает.</w:t>
      </w:r>
    </w:p>
    <w:p w:rsidR="00543E6D" w:rsidRPr="00543E6D" w:rsidRDefault="00543E6D" w:rsidP="00543E6D">
      <w:pPr>
        <w:shd w:val="clear" w:color="auto" w:fill="FFFFFF"/>
        <w:spacing w:before="225" w:after="225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43E6D">
        <w:rPr>
          <w:rFonts w:ascii="Times New Roman" w:eastAsia="Times New Roman" w:hAnsi="Times New Roman" w:cs="Times New Roman"/>
          <w:sz w:val="32"/>
          <w:szCs w:val="32"/>
          <w:lang w:eastAsia="ru-RU"/>
        </w:rPr>
        <w:t>Запомните, влажные салфетки (даже если они и  антибактериальные) тут не помощники, это не заменит тщательное мытье рук с мылом. </w:t>
      </w:r>
    </w:p>
    <w:p w:rsidR="00543E6D" w:rsidRPr="00543E6D" w:rsidRDefault="00543E6D" w:rsidP="00543E6D">
      <w:pPr>
        <w:shd w:val="clear" w:color="auto" w:fill="FFFFFF"/>
        <w:spacing w:before="225" w:after="225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43E6D">
        <w:rPr>
          <w:rFonts w:ascii="Times New Roman" w:eastAsia="Times New Roman" w:hAnsi="Times New Roman" w:cs="Times New Roman"/>
          <w:sz w:val="32"/>
          <w:szCs w:val="32"/>
          <w:lang w:eastAsia="ru-RU"/>
        </w:rPr>
        <w:t>Часто мамы спрашивают, как ребенок мог заразиться кишечной инфекцией.</w:t>
      </w:r>
    </w:p>
    <w:p w:rsidR="00543E6D" w:rsidRPr="00543E6D" w:rsidRDefault="00543E6D" w:rsidP="00543E6D">
      <w:pPr>
        <w:shd w:val="clear" w:color="auto" w:fill="FFFFFF"/>
        <w:spacing w:before="225" w:after="225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43E6D">
        <w:rPr>
          <w:rFonts w:ascii="Times New Roman" w:eastAsia="Times New Roman" w:hAnsi="Times New Roman" w:cs="Times New Roman"/>
          <w:sz w:val="32"/>
          <w:szCs w:val="32"/>
          <w:lang w:eastAsia="ru-RU"/>
        </w:rPr>
        <w:t>Основными путями проникновения возбудителя в организм являются:</w:t>
      </w:r>
    </w:p>
    <w:p w:rsidR="00543E6D" w:rsidRPr="00543E6D" w:rsidRDefault="00543E6D" w:rsidP="00543E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43E6D">
        <w:rPr>
          <w:rFonts w:ascii="Times New Roman" w:eastAsia="Times New Roman" w:hAnsi="Times New Roman" w:cs="Times New Roman"/>
          <w:sz w:val="32"/>
          <w:szCs w:val="32"/>
          <w:lang w:eastAsia="ru-RU"/>
        </w:rPr>
        <w:t>Пищевой или алиментарный путь - при употреблении в питании зараженных микроорганизмами продуктов, либо их токсинов.</w:t>
      </w:r>
    </w:p>
    <w:p w:rsidR="00543E6D" w:rsidRPr="00543E6D" w:rsidRDefault="00543E6D" w:rsidP="00543E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43E6D">
        <w:rPr>
          <w:rFonts w:ascii="Times New Roman" w:eastAsia="Times New Roman" w:hAnsi="Times New Roman" w:cs="Times New Roman"/>
          <w:sz w:val="32"/>
          <w:szCs w:val="32"/>
          <w:lang w:eastAsia="ru-RU"/>
        </w:rPr>
        <w:t>Водный путь – при купании в открытых водоемах или употреблении «недоброкачественной» воды для мытья рук, посуды, овощей.</w:t>
      </w:r>
    </w:p>
    <w:p w:rsidR="00543E6D" w:rsidRPr="00543E6D" w:rsidRDefault="00543E6D" w:rsidP="00543E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43E6D">
        <w:rPr>
          <w:rFonts w:ascii="Times New Roman" w:eastAsia="Times New Roman" w:hAnsi="Times New Roman" w:cs="Times New Roman"/>
          <w:sz w:val="32"/>
          <w:szCs w:val="32"/>
          <w:lang w:eastAsia="ru-RU"/>
        </w:rPr>
        <w:t>Возможно заражение от животных и людей контактным путем, однако это встречается достаточно редко.</w:t>
      </w:r>
    </w:p>
    <w:p w:rsidR="00543E6D" w:rsidRPr="00543E6D" w:rsidRDefault="00543E6D" w:rsidP="00543E6D">
      <w:pPr>
        <w:shd w:val="clear" w:color="auto" w:fill="FFFFFF"/>
        <w:spacing w:before="225" w:after="225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43E6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- Как заподозрить кишечную инфекцию у малыша?</w:t>
      </w:r>
    </w:p>
    <w:p w:rsidR="00543E6D" w:rsidRPr="00543E6D" w:rsidRDefault="00543E6D" w:rsidP="00543E6D">
      <w:pPr>
        <w:shd w:val="clear" w:color="auto" w:fill="FFFFFF"/>
        <w:spacing w:before="225" w:after="225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43E6D">
        <w:rPr>
          <w:rFonts w:ascii="Times New Roman" w:eastAsia="Times New Roman" w:hAnsi="Times New Roman" w:cs="Times New Roman"/>
          <w:sz w:val="32"/>
          <w:szCs w:val="32"/>
          <w:lang w:eastAsia="ru-RU"/>
        </w:rPr>
        <w:t>Клинические симптомы включают общие признаки - повышение температуры, слабость, отказ от еды и питья, и местные - боли в животе, тошноту, рвоту и жидкий стул.</w:t>
      </w:r>
    </w:p>
    <w:p w:rsidR="00543E6D" w:rsidRPr="00543E6D" w:rsidRDefault="00543E6D" w:rsidP="00543E6D">
      <w:pPr>
        <w:shd w:val="clear" w:color="auto" w:fill="FFFFFF"/>
        <w:spacing w:before="225" w:after="225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43E6D">
        <w:rPr>
          <w:rFonts w:ascii="Times New Roman" w:eastAsia="Times New Roman" w:hAnsi="Times New Roman" w:cs="Times New Roman"/>
          <w:sz w:val="32"/>
          <w:szCs w:val="32"/>
          <w:lang w:eastAsia="ru-RU"/>
        </w:rPr>
        <w:t>- От чего в дальнейшем будет зависеть течение ОКИ:</w:t>
      </w:r>
    </w:p>
    <w:p w:rsidR="00543E6D" w:rsidRPr="00543E6D" w:rsidRDefault="00543E6D" w:rsidP="00543E6D">
      <w:pPr>
        <w:shd w:val="clear" w:color="auto" w:fill="FFFFFF"/>
        <w:spacing w:before="225" w:after="225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43E6D">
        <w:rPr>
          <w:rFonts w:ascii="Times New Roman" w:eastAsia="Times New Roman" w:hAnsi="Times New Roman" w:cs="Times New Roman"/>
          <w:sz w:val="32"/>
          <w:szCs w:val="32"/>
          <w:lang w:eastAsia="ru-RU"/>
        </w:rPr>
        <w:t>Тяжесть и течение болезни зависит от типа возбудителя и его инфицирующей дозы, возраста пациента, стадии и своевременности начатого лечения.</w:t>
      </w:r>
    </w:p>
    <w:p w:rsidR="00543E6D" w:rsidRPr="00543E6D" w:rsidRDefault="00543E6D" w:rsidP="00543E6D">
      <w:pPr>
        <w:shd w:val="clear" w:color="auto" w:fill="FFFFFF"/>
        <w:spacing w:before="225" w:after="225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43E6D">
        <w:rPr>
          <w:rFonts w:ascii="Times New Roman" w:eastAsia="Times New Roman" w:hAnsi="Times New Roman" w:cs="Times New Roman"/>
          <w:sz w:val="32"/>
          <w:szCs w:val="32"/>
          <w:lang w:eastAsia="ru-RU"/>
        </w:rPr>
        <w:t>- Каковы же должны быть действия мамы при подозрении на кишечную инфекцию у малыша:</w:t>
      </w:r>
    </w:p>
    <w:p w:rsidR="00543E6D" w:rsidRPr="00543E6D" w:rsidRDefault="00543E6D" w:rsidP="00543E6D">
      <w:pPr>
        <w:shd w:val="clear" w:color="auto" w:fill="FFFFFF"/>
        <w:spacing w:before="225" w:after="225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43E6D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Первое, что нужно сделать маме, это оценить состояние ребенка. Необходимо определить, нужно ли вызвать СМП или можно дождаться  прихода  участкового педиатра на дом.</w:t>
      </w:r>
    </w:p>
    <w:p w:rsidR="00543E6D" w:rsidRPr="00543E6D" w:rsidRDefault="00543E6D" w:rsidP="00543E6D">
      <w:pPr>
        <w:shd w:val="clear" w:color="auto" w:fill="FFFFFF"/>
        <w:spacing w:before="225" w:after="225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43E6D">
        <w:rPr>
          <w:rFonts w:ascii="Times New Roman" w:eastAsia="Times New Roman" w:hAnsi="Times New Roman" w:cs="Times New Roman"/>
          <w:sz w:val="32"/>
          <w:szCs w:val="32"/>
          <w:lang w:eastAsia="ru-RU"/>
        </w:rPr>
        <w:t>В это время не ищите консультаций «опытных» мамочек  - они большей частью бесполезны или даже вредны, ведь каждый ребенок индивидуален и не существует универсальных советов, подходящих всем и каждому. Например, под маской ОКИ может скрываться острая хирургическая патология  брюшной полости, а также другие болезни (менингит, пиелонефрит), заподозрить которые может только врач при осмотре ребенка.  </w:t>
      </w:r>
    </w:p>
    <w:p w:rsidR="00543E6D" w:rsidRPr="00543E6D" w:rsidRDefault="00543E6D" w:rsidP="00543E6D">
      <w:pPr>
        <w:shd w:val="clear" w:color="auto" w:fill="FFFFFF"/>
        <w:spacing w:before="225" w:after="225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43E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Чего же больше всего необходимо опасаться </w:t>
      </w:r>
      <w:proofErr w:type="gramStart"/>
      <w:r w:rsidRPr="00543E6D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</w:t>
      </w:r>
      <w:proofErr w:type="gramEnd"/>
      <w:r w:rsidRPr="00543E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ОКИ?:</w:t>
      </w:r>
    </w:p>
    <w:p w:rsidR="00543E6D" w:rsidRPr="00543E6D" w:rsidRDefault="00543E6D" w:rsidP="00543E6D">
      <w:pPr>
        <w:shd w:val="clear" w:color="auto" w:fill="FFFFFF"/>
        <w:spacing w:before="225" w:after="225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543E6D">
        <w:rPr>
          <w:rFonts w:ascii="Times New Roman" w:eastAsia="Times New Roman" w:hAnsi="Times New Roman" w:cs="Times New Roman"/>
          <w:sz w:val="32"/>
          <w:szCs w:val="32"/>
          <w:lang w:eastAsia="ru-RU"/>
        </w:rPr>
        <w:t>Особенно опасным при  ОКИ является развитие обезвоживания, причиной которого является многократная рвота, создающая большие трудности для отпаивания ребенка,  и диарея.</w:t>
      </w:r>
      <w:proofErr w:type="gramEnd"/>
    </w:p>
    <w:p w:rsidR="00543E6D" w:rsidRPr="00543E6D" w:rsidRDefault="00543E6D" w:rsidP="00543E6D">
      <w:pPr>
        <w:shd w:val="clear" w:color="auto" w:fill="FFFFFF"/>
        <w:spacing w:before="225" w:after="225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43E6D">
        <w:rPr>
          <w:rFonts w:ascii="Times New Roman" w:eastAsia="Times New Roman" w:hAnsi="Times New Roman" w:cs="Times New Roman"/>
          <w:sz w:val="32"/>
          <w:szCs w:val="32"/>
          <w:lang w:eastAsia="ru-RU"/>
        </w:rPr>
        <w:t>- Как можно оценить тяжесть обезвоживания у ребенка:</w:t>
      </w:r>
    </w:p>
    <w:p w:rsidR="00543E6D" w:rsidRPr="00543E6D" w:rsidRDefault="00543E6D" w:rsidP="00543E6D">
      <w:pPr>
        <w:shd w:val="clear" w:color="auto" w:fill="FFFFFF"/>
        <w:spacing w:before="225" w:after="225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43E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Первое, на что   необходимо </w:t>
      </w:r>
      <w:proofErr w:type="gramStart"/>
      <w:r w:rsidRPr="00543E6D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обратить внимание маме</w:t>
      </w:r>
      <w:proofErr w:type="gramEnd"/>
      <w:r w:rsidRPr="00543E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это поведение ребенка, наличие жажды, состояние слизистых оболочек (сухие яркие губы, сухой язык, отсутствие слез при плаче и т.д.), помимо этого необходимо оценить частоту мочеиспускания.</w:t>
      </w:r>
    </w:p>
    <w:p w:rsidR="00543E6D" w:rsidRPr="00543E6D" w:rsidRDefault="00543E6D" w:rsidP="00543E6D">
      <w:pPr>
        <w:shd w:val="clear" w:color="auto" w:fill="FFFFFF"/>
        <w:spacing w:before="225" w:after="225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43E6D">
        <w:rPr>
          <w:rFonts w:ascii="Times New Roman" w:eastAsia="Times New Roman" w:hAnsi="Times New Roman" w:cs="Times New Roman"/>
          <w:sz w:val="32"/>
          <w:szCs w:val="32"/>
          <w:lang w:eastAsia="ru-RU"/>
        </w:rPr>
        <w:t>-Что нужно делать маме до прихода врача:</w:t>
      </w:r>
    </w:p>
    <w:p w:rsidR="00543E6D" w:rsidRPr="00543E6D" w:rsidRDefault="00543E6D" w:rsidP="00543E6D">
      <w:pPr>
        <w:shd w:val="clear" w:color="auto" w:fill="FFFFFF"/>
        <w:spacing w:before="225" w:after="225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43E6D">
        <w:rPr>
          <w:rFonts w:ascii="Times New Roman" w:eastAsia="Times New Roman" w:hAnsi="Times New Roman" w:cs="Times New Roman"/>
          <w:sz w:val="32"/>
          <w:szCs w:val="32"/>
          <w:lang w:eastAsia="ru-RU"/>
        </w:rPr>
        <w:t>Необходимо обеспечить питьевой режим малышу.</w:t>
      </w:r>
    </w:p>
    <w:p w:rsidR="00543E6D" w:rsidRPr="00543E6D" w:rsidRDefault="00543E6D" w:rsidP="00543E6D">
      <w:pPr>
        <w:shd w:val="clear" w:color="auto" w:fill="FFFFFF"/>
        <w:spacing w:before="225" w:after="225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43E6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Для восполнения потерь жидкости используются специальные растворы, продающиеся в аптеке  (</w:t>
      </w:r>
      <w:proofErr w:type="spellStart"/>
      <w:r w:rsidRPr="00543E6D">
        <w:rPr>
          <w:rFonts w:ascii="Times New Roman" w:eastAsia="Times New Roman" w:hAnsi="Times New Roman" w:cs="Times New Roman"/>
          <w:sz w:val="32"/>
          <w:szCs w:val="32"/>
          <w:lang w:eastAsia="ru-RU"/>
        </w:rPr>
        <w:t>регидрон</w:t>
      </w:r>
      <w:proofErr w:type="spellEnd"/>
      <w:r w:rsidRPr="00543E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543E6D">
        <w:rPr>
          <w:rFonts w:ascii="Times New Roman" w:eastAsia="Times New Roman" w:hAnsi="Times New Roman" w:cs="Times New Roman"/>
          <w:sz w:val="32"/>
          <w:szCs w:val="32"/>
          <w:lang w:eastAsia="ru-RU"/>
        </w:rPr>
        <w:t>оралит</w:t>
      </w:r>
      <w:proofErr w:type="spellEnd"/>
      <w:r w:rsidRPr="00543E6D">
        <w:rPr>
          <w:rFonts w:ascii="Times New Roman" w:eastAsia="Times New Roman" w:hAnsi="Times New Roman" w:cs="Times New Roman"/>
          <w:sz w:val="32"/>
          <w:szCs w:val="32"/>
          <w:lang w:eastAsia="ru-RU"/>
        </w:rPr>
        <w:t>), хотя бы один из них рекомендовано хранить в домашней аптечке. А также для питья можно использовать рисовый отвар, калиевый компот (из сухофруктов), некрепкий чай. Поить ребенка необходимо маленькими порциями, при этом следует чередовать прием солевых (</w:t>
      </w:r>
      <w:proofErr w:type="spellStart"/>
      <w:r w:rsidRPr="00543E6D">
        <w:rPr>
          <w:rFonts w:ascii="Times New Roman" w:eastAsia="Times New Roman" w:hAnsi="Times New Roman" w:cs="Times New Roman"/>
          <w:sz w:val="32"/>
          <w:szCs w:val="32"/>
          <w:lang w:eastAsia="ru-RU"/>
        </w:rPr>
        <w:t>оралит</w:t>
      </w:r>
      <w:proofErr w:type="spellEnd"/>
      <w:r w:rsidRPr="00543E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543E6D">
        <w:rPr>
          <w:rFonts w:ascii="Times New Roman" w:eastAsia="Times New Roman" w:hAnsi="Times New Roman" w:cs="Times New Roman"/>
          <w:sz w:val="32"/>
          <w:szCs w:val="32"/>
          <w:lang w:eastAsia="ru-RU"/>
        </w:rPr>
        <w:t>регидрон</w:t>
      </w:r>
      <w:proofErr w:type="spellEnd"/>
      <w:r w:rsidRPr="00543E6D">
        <w:rPr>
          <w:rFonts w:ascii="Times New Roman" w:eastAsia="Times New Roman" w:hAnsi="Times New Roman" w:cs="Times New Roman"/>
          <w:sz w:val="32"/>
          <w:szCs w:val="32"/>
          <w:lang w:eastAsia="ru-RU"/>
        </w:rPr>
        <w:t>, минеральная вода без газа) и глюкозных растворов (подслащенный чай, компот из сухофруктов),  т.к. выпаивание большого количества солевых растворов может усилить диарею.</w:t>
      </w:r>
    </w:p>
    <w:p w:rsidR="00543E6D" w:rsidRPr="00543E6D" w:rsidRDefault="00543E6D" w:rsidP="00543E6D">
      <w:pPr>
        <w:shd w:val="clear" w:color="auto" w:fill="FFFFFF"/>
        <w:spacing w:before="225" w:after="225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43E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Самое главное правило </w:t>
      </w:r>
      <w:proofErr w:type="gramStart"/>
      <w:r w:rsidRPr="00543E6D">
        <w:rPr>
          <w:rFonts w:ascii="Times New Roman" w:eastAsia="Times New Roman" w:hAnsi="Times New Roman" w:cs="Times New Roman"/>
          <w:sz w:val="32"/>
          <w:szCs w:val="32"/>
          <w:lang w:eastAsia="ru-RU"/>
        </w:rPr>
        <w:t>оральной</w:t>
      </w:r>
      <w:proofErr w:type="gramEnd"/>
      <w:r w:rsidRPr="00543E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 </w:t>
      </w:r>
      <w:proofErr w:type="spellStart"/>
      <w:r w:rsidRPr="00543E6D">
        <w:rPr>
          <w:rFonts w:ascii="Times New Roman" w:eastAsia="Times New Roman" w:hAnsi="Times New Roman" w:cs="Times New Roman"/>
          <w:sz w:val="32"/>
          <w:szCs w:val="32"/>
          <w:lang w:eastAsia="ru-RU"/>
        </w:rPr>
        <w:t>регидратации</w:t>
      </w:r>
      <w:proofErr w:type="spellEnd"/>
      <w:r w:rsidRPr="00543E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это дробное выпаивание:</w:t>
      </w:r>
    </w:p>
    <w:p w:rsidR="00543E6D" w:rsidRPr="00543E6D" w:rsidRDefault="00543E6D" w:rsidP="00543E6D">
      <w:pPr>
        <w:shd w:val="clear" w:color="auto" w:fill="FFFFFF"/>
        <w:spacing w:before="225" w:after="225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43E6D">
        <w:rPr>
          <w:rFonts w:ascii="Times New Roman" w:eastAsia="Times New Roman" w:hAnsi="Times New Roman" w:cs="Times New Roman"/>
          <w:sz w:val="32"/>
          <w:szCs w:val="32"/>
          <w:lang w:eastAsia="ru-RU"/>
        </w:rPr>
        <w:t>До 1 года по 5,0мл., с 1-3 лет по 10мл., более 3-х лет по 15 мл</w:t>
      </w:r>
      <w:proofErr w:type="gramStart"/>
      <w:r w:rsidRPr="00543E6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543E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543E6D">
        <w:rPr>
          <w:rFonts w:ascii="Times New Roman" w:eastAsia="Times New Roman" w:hAnsi="Times New Roman" w:cs="Times New Roman"/>
          <w:sz w:val="32"/>
          <w:szCs w:val="32"/>
          <w:lang w:eastAsia="ru-RU"/>
        </w:rPr>
        <w:t>ч</w:t>
      </w:r>
      <w:proofErr w:type="gramEnd"/>
      <w:r w:rsidRPr="00543E6D">
        <w:rPr>
          <w:rFonts w:ascii="Times New Roman" w:eastAsia="Times New Roman" w:hAnsi="Times New Roman" w:cs="Times New Roman"/>
          <w:sz w:val="32"/>
          <w:szCs w:val="32"/>
          <w:lang w:eastAsia="ru-RU"/>
        </w:rPr>
        <w:t>ерез 10-15 мин. Если ребенок не может пить из чашки, можно вводить раствор с помощью шприца без иглы (но не через пипетку) за щеку ребенка. Если ребенок пьет жадно, то  необходимо  ограничивать объем питья на один прием, предлагая нужное количество жидкости в бутылочке или кружке (старшим детям). Поступление большого объема жидкости за короткое время может спровоцировать рвоту. Если по каким-то причинам выпоить ребенка не удалось, и состояние ребенка ухудшилось, это является показанием для вызова СМП  и госпитализации.</w:t>
      </w:r>
    </w:p>
    <w:p w:rsidR="00543E6D" w:rsidRPr="00543E6D" w:rsidRDefault="00543E6D" w:rsidP="00543E6D">
      <w:pPr>
        <w:shd w:val="clear" w:color="auto" w:fill="FFFFFF"/>
        <w:spacing w:before="225" w:after="225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43E6D">
        <w:rPr>
          <w:rFonts w:ascii="Times New Roman" w:eastAsia="Times New Roman" w:hAnsi="Times New Roman" w:cs="Times New Roman"/>
          <w:sz w:val="32"/>
          <w:szCs w:val="32"/>
          <w:lang w:eastAsia="ru-RU"/>
        </w:rPr>
        <w:t>Основное, что необходимо помнить родителям при кишечной инфекции – то, что не стоит надеяться на свои силы. Вы можете неверно расценить клинические симптомы и потерять время. Вызывайте врача, даже если вам кажется, что ребенок чувствует себя хорошо. Не занимайтесь самолечением, особенно если ребенку менее 3-х лет.</w:t>
      </w:r>
    </w:p>
    <w:p w:rsidR="00543E6D" w:rsidRPr="00543E6D" w:rsidRDefault="00543E6D" w:rsidP="00543E6D">
      <w:pPr>
        <w:shd w:val="clear" w:color="auto" w:fill="FFFFFF"/>
        <w:spacing w:before="225" w:after="225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43E6D">
        <w:rPr>
          <w:rFonts w:ascii="Times New Roman" w:eastAsia="Times New Roman" w:hAnsi="Times New Roman" w:cs="Times New Roman"/>
          <w:sz w:val="32"/>
          <w:szCs w:val="32"/>
          <w:lang w:eastAsia="ru-RU"/>
        </w:rPr>
        <w:t>- Какова же медикаментозная терапия на доврачебном этапе:</w:t>
      </w:r>
    </w:p>
    <w:p w:rsidR="00543E6D" w:rsidRPr="00543E6D" w:rsidRDefault="00543E6D" w:rsidP="00543E6D">
      <w:pPr>
        <w:shd w:val="clear" w:color="auto" w:fill="FFFFFF"/>
        <w:spacing w:before="225" w:after="225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43E6D">
        <w:rPr>
          <w:rFonts w:ascii="Times New Roman" w:eastAsia="Times New Roman" w:hAnsi="Times New Roman" w:cs="Times New Roman"/>
          <w:sz w:val="32"/>
          <w:szCs w:val="32"/>
          <w:lang w:eastAsia="ru-RU"/>
        </w:rPr>
        <w:t>Медикаментозная терапия представлена симптоматической терапией:</w:t>
      </w:r>
    </w:p>
    <w:p w:rsidR="00543E6D" w:rsidRPr="00543E6D" w:rsidRDefault="00543E6D" w:rsidP="00543E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43E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Это сорбенты: </w:t>
      </w:r>
      <w:proofErr w:type="spellStart"/>
      <w:r w:rsidRPr="00543E6D">
        <w:rPr>
          <w:rFonts w:ascii="Times New Roman" w:eastAsia="Times New Roman" w:hAnsi="Times New Roman" w:cs="Times New Roman"/>
          <w:sz w:val="32"/>
          <w:szCs w:val="32"/>
          <w:lang w:eastAsia="ru-RU"/>
        </w:rPr>
        <w:t>смекта</w:t>
      </w:r>
      <w:proofErr w:type="spellEnd"/>
      <w:r w:rsidRPr="00543E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активированный уголь, </w:t>
      </w:r>
      <w:proofErr w:type="spellStart"/>
      <w:r w:rsidRPr="00543E6D">
        <w:rPr>
          <w:rFonts w:ascii="Times New Roman" w:eastAsia="Times New Roman" w:hAnsi="Times New Roman" w:cs="Times New Roman"/>
          <w:sz w:val="32"/>
          <w:szCs w:val="32"/>
          <w:lang w:eastAsia="ru-RU"/>
        </w:rPr>
        <w:t>лактофильтрум</w:t>
      </w:r>
      <w:proofErr w:type="spellEnd"/>
      <w:r w:rsidRPr="00543E6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543E6D" w:rsidRPr="00543E6D" w:rsidRDefault="00543E6D" w:rsidP="00543E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43E6D">
        <w:rPr>
          <w:rFonts w:ascii="Times New Roman" w:eastAsia="Times New Roman" w:hAnsi="Times New Roman" w:cs="Times New Roman"/>
          <w:sz w:val="32"/>
          <w:szCs w:val="32"/>
          <w:lang w:eastAsia="ru-RU"/>
        </w:rPr>
        <w:t>Жаропонижающие препараты в возрастных дозировках при необходимости.</w:t>
      </w:r>
    </w:p>
    <w:p w:rsidR="00543E6D" w:rsidRPr="00543E6D" w:rsidRDefault="00543E6D" w:rsidP="00543E6D">
      <w:pPr>
        <w:shd w:val="clear" w:color="auto" w:fill="FFFFFF"/>
        <w:spacing w:before="225" w:after="225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43E6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Назначение остальных препаратов должно осуществляться врачом  после оценки общего состояния и  вероятного возбудителя ОКИ.</w:t>
      </w:r>
    </w:p>
    <w:p w:rsidR="00543E6D" w:rsidRPr="00543E6D" w:rsidRDefault="00543E6D" w:rsidP="00543E6D">
      <w:pPr>
        <w:shd w:val="clear" w:color="auto" w:fill="FFFFFF"/>
        <w:spacing w:before="225" w:after="225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43E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Единственным немедикаментозным средством маленьким детям при ОКИ </w:t>
      </w:r>
      <w:proofErr w:type="gramStart"/>
      <w:r w:rsidRPr="00543E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  </w:t>
      </w:r>
      <w:proofErr w:type="gramEnd"/>
      <w:r w:rsidRPr="00543E6D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отсутствии навязчивой рвоты), безусловно, является грудное молоко. Оно способствует скорейшему восстановлению и облегчению течения болезни, содержит большое количество защитных антител и  является хорошим источником   жидкости.</w:t>
      </w:r>
    </w:p>
    <w:p w:rsidR="00381551" w:rsidRPr="00543E6D" w:rsidRDefault="00381551" w:rsidP="00543E6D">
      <w:pPr>
        <w:rPr>
          <w:rFonts w:ascii="Times New Roman" w:hAnsi="Times New Roman" w:cs="Times New Roman"/>
          <w:sz w:val="32"/>
          <w:szCs w:val="32"/>
        </w:rPr>
      </w:pPr>
    </w:p>
    <w:sectPr w:rsidR="00381551" w:rsidRPr="00543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873EF"/>
    <w:multiLevelType w:val="multilevel"/>
    <w:tmpl w:val="D01C6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AA4DB8"/>
    <w:multiLevelType w:val="multilevel"/>
    <w:tmpl w:val="7EA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ACB"/>
    <w:rsid w:val="00381551"/>
    <w:rsid w:val="00543E6D"/>
    <w:rsid w:val="00C8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812</Words>
  <Characters>4631</Characters>
  <Application>Microsoft Office Word</Application>
  <DocSecurity>0</DocSecurity>
  <Lines>38</Lines>
  <Paragraphs>10</Paragraphs>
  <ScaleCrop>false</ScaleCrop>
  <Company>diakov.net</Company>
  <LinksUpToDate>false</LinksUpToDate>
  <CharactersWithSpaces>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2017-10-04T11:48:00Z</dcterms:created>
  <dcterms:modified xsi:type="dcterms:W3CDTF">2017-10-04T11:49:00Z</dcterms:modified>
</cp:coreProperties>
</file>